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8E" w:rsidRPr="0044451B" w:rsidRDefault="00C87D8E" w:rsidP="00444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«Безопасность в Сети Интернет»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посвящен проблеме безопасности в сети Интернет, проблеме этикета в социальных сетях.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обратить внимание учащихся на возможные угрозы в сети Интернет, повысить грамотность учащихся в вопросах безопасности в сети, формировать общепринятые нормы поведения в сети.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87D8E" w:rsidRPr="0044451B" w:rsidRDefault="00C87D8E" w:rsidP="00C87D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 потенциальными угрозами, которые могут встретиться при работе в сети Интернет.</w:t>
      </w:r>
    </w:p>
    <w:p w:rsidR="00C87D8E" w:rsidRPr="0044451B" w:rsidRDefault="00C87D8E" w:rsidP="00C87D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правила безопасного поведения в сети.</w:t>
      </w:r>
    </w:p>
    <w:p w:rsidR="00C87D8E" w:rsidRPr="0044451B" w:rsidRDefault="00C87D8E" w:rsidP="00C87D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необходимость использования в сети общепринятых нравственных норм поведения.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C87D8E" w:rsidRPr="0044451B" w:rsidRDefault="00C87D8E" w:rsidP="00C87D8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осведомленности учащихся о проблемах безопасности при использовании сети Интернет, потенциальных рисках при использовании Интернета, путях защиты от сетевых угроз.</w:t>
      </w:r>
    </w:p>
    <w:p w:rsidR="00C87D8E" w:rsidRPr="0044451B" w:rsidRDefault="00C87D8E" w:rsidP="00C87D8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ответственного, этичного и безопасного использования Интернета.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7D8E" w:rsidRPr="0044451B" w:rsidRDefault="00C87D8E" w:rsidP="00C87D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Введение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</w:t>
      </w:r>
    </w:p>
    <w:p w:rsidR="00C87D8E" w:rsidRPr="0044451B" w:rsidRDefault="00C87D8E" w:rsidP="00C87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</w:t>
      </w:r>
    </w:p>
    <w:p w:rsidR="00C87D8E" w:rsidRPr="0044451B" w:rsidRDefault="00C87D8E" w:rsidP="00C87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никнейма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D8E" w:rsidRPr="0044451B" w:rsidRDefault="00C87D8E" w:rsidP="00C87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20 шокирующих фактов о социальных сетях.</w:t>
      </w:r>
    </w:p>
    <w:p w:rsidR="00C87D8E" w:rsidRPr="0044451B" w:rsidRDefault="00C87D8E" w:rsidP="00C87D8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в сети. (Сообщения детей. Домашнее задание)</w:t>
      </w:r>
    </w:p>
    <w:p w:rsidR="00C87D8E" w:rsidRPr="0044451B" w:rsidRDefault="00C87D8E" w:rsidP="00C87D8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Спам и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</w:p>
    <w:p w:rsidR="00C87D8E" w:rsidRPr="0044451B" w:rsidRDefault="00C87D8E" w:rsidP="00C87D8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Грубость в Интернете</w:t>
      </w:r>
    </w:p>
    <w:p w:rsidR="00C87D8E" w:rsidRPr="0044451B" w:rsidRDefault="00C87D8E" w:rsidP="00C87D8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Кибер-буллинг</w:t>
      </w:r>
      <w:proofErr w:type="spellEnd"/>
    </w:p>
    <w:p w:rsidR="00C87D8E" w:rsidRPr="0044451B" w:rsidRDefault="00C87D8E" w:rsidP="00C87D8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Интернет-зависимость</w:t>
      </w:r>
    </w:p>
    <w:p w:rsidR="00C87D8E" w:rsidRPr="0044451B" w:rsidRDefault="00C87D8E" w:rsidP="00C87D8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советов, которые помогут обеспечить безопасность в Интернете.</w:t>
      </w:r>
    </w:p>
    <w:p w:rsidR="00C87D8E" w:rsidRPr="0044451B" w:rsidRDefault="00C87D8E" w:rsidP="00C87D8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Рефлексия. Игровая ситуация.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взрослый». Представьте ситуацию, вы даете своим детям советы по безопасному и этичному поведению в сети. Ваши предложения?</w:t>
      </w:r>
    </w:p>
    <w:p w:rsidR="00C87D8E" w:rsidRPr="0044451B" w:rsidRDefault="00C87D8E" w:rsidP="00C87D8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памятки по безопасному поведению в интернете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Приложение.</w:t>
      </w:r>
    </w:p>
    <w:p w:rsidR="00C87D8E" w:rsidRPr="0044451B" w:rsidRDefault="00C87D8E" w:rsidP="00C87D8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по безопасному поведению в интернете</w:t>
      </w:r>
    </w:p>
    <w:p w:rsidR="00C87D8E" w:rsidRPr="0044451B" w:rsidRDefault="00C87D8E" w:rsidP="00C87D8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Смайлики к игровой ситуации</w:t>
      </w:r>
    </w:p>
    <w:p w:rsidR="00C87D8E" w:rsidRPr="0044451B" w:rsidRDefault="00C87D8E" w:rsidP="00C87D8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учителя.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век информационных технологий, достаточно много времени проводим в сети в поисках информации, готовясь к занятиям, или просто отдыхая. Мы общаемся с друзьями, участвуем в дискуссиях, обсуждаем новости, оставляем комментарии, выкладываем фотографии. Очень важно научиться правильно вести себя в сети Интернет, знать правила безопасности и этичного поведения. Сегодня мы с вами об этом и поговорим.</w:t>
      </w:r>
    </w:p>
    <w:p w:rsidR="00C87D8E" w:rsidRPr="0044451B" w:rsidRDefault="00C87D8E" w:rsidP="00C87D8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C87D8E" w:rsidRPr="0044451B" w:rsidRDefault="00C87D8E" w:rsidP="00C87D8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Приветствие. «Расшифруйте свое имя».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на каждую букву своего имени слово, которое вас характеризует. На размышления дается лишь 2 минуты, достаточно расшифровать 2-3 буквы. Назовите имя и характеристики, которые вам удалось придумать. (Ответы учащихся: Светлана – активная, трудолюбивая…)</w:t>
      </w:r>
    </w:p>
    <w:p w:rsidR="00C87D8E" w:rsidRPr="0044451B" w:rsidRDefault="00C87D8E" w:rsidP="00C87D8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Создание </w:t>
      </w:r>
      <w:proofErr w:type="spellStart"/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никнейма</w:t>
      </w:r>
      <w:proofErr w:type="spellEnd"/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позволило презентовать себя. Это не совсем просто. Виртуальное пространство социальных сетей дает возможность личности действовать анонимно или дискутировать под выдуманным именем. Дискуссия может быть частью игры и положительным элементом в общении, но она одновременно может быть опасным инструментом манипулирования сознанием и нести для человека угрозу.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Поскольку, сегодня наш классный час о виртуальном мире, давайте придумаем себе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никнейм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 Дети записывают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никнейм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своем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бейджике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пользователя - это виртуальное имя, которое он выбирает при регистрации на ресурсе. Ник может быть совершенно любым - от вашего имени-фамилии до названия любимого цветка. 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Ник, он же 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никнейм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произошел от английского слова 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nickname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переводится как "кличка" или "прозвище".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никнейм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Интернете, является вашим лицом в сети, которое при желании может отражать вашу истинную сущность, стремления и характер.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Никнейм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это не просто способ самоидентификации среди таких же, как и вы, сетевых жителей, это также начало названия вашего почтового ящика типа "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nickname@адрес_сервиса.ru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имя для входа на форум, в чат, в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игру, да и в любой другой сервис в котором будет необходимо представиться [1].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пользователи придумывают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 роли юного аналитика, который представит нам некоторые интересные статистические данные, выступит ….(ученик)</w:t>
      </w:r>
    </w:p>
    <w:p w:rsidR="00C87D8E" w:rsidRPr="0044451B" w:rsidRDefault="00C87D8E" w:rsidP="00C87D8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 шокирующих фактов о социальных сетях 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Причиной каждого третьего в мире развода являются социальные сети.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Приблизительно пятнадцатью процентами пользователей социальные сети применяются для организации слежки. Это большей частью практикуется спецслужбами.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Среди пользователей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37% публикуют в них малоинтересные сведения о собственной личной жизни.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Исследованиями установлено, что нахождение в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к увеличению риска самоубийства, так как человек до минимума сводит свое общение с окружающими и отрешается от действительности.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В соответствии со статистикой количество преступлений на сексуальной почве, направленных на несовершеннолетних, выросло из-за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26 раз.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Ежегодно около 100 человек лишаются жизни из-за сообщения, оставленного в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эта цифра возрастает.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Социальные службы используют для вербовки своих агентов не только спецслужбы, но и различные группировки, в том числе террористической направленности.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Социальные сети сужают кругозор человека: он становится зависим от пустых и ненужных сообщений.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Чрезмерная увлеченность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соцсетями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данным исследований, ведет к снижению иммунитета,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болезням и душевной дисгармонии. Активные, но не дающие развития мыслительные процессы наряду с малой подвижностью способствуют развитию заболеваний эндокринной системы.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В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знакомится каждая пятая семья в мире.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Средний пользователь посещает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дважды в день.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У среднего пользователя друзьями числится 195 человек.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К 2010 году доступ к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соцсетям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имело уже 96% населения всей планеты.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Наиболее активна Интернет-аудитория в России: средний пользователь проводит в нем 6,6 часов в неделю, просматривая 1307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Интернет-страниц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30. 80% компаний мира подбирают сотрудников с помощью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У Бритни Спирс и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Эштона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Катчера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фолловеров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столько же, сколько населения в Ирландии, Панаме или Норвегии.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Популярные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соцсервисы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продолжают хранить удаленные пользователями изображения.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17. По числу пользователей лидирует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миллиард.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В сети популярность социальных сетей по результатам проведенного опроса составила: Одноклассники - 73%,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- 62%,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- 18%,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Twitter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- 9%,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Livejournal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- 3%,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LiveInternet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- 2% и 1% не знает о сетях ничего.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Еженедельно в социальных сетях дети проводят: от 7 до 14 часов – 23%, 14-21 час – 57% и больше 21 часа – 20%.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Каждый пятый ребенок из семи дней недели один тратит на соц.сеть  [2].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Виртуальная реальность, как и любое пространство, несомненно, обладает и достоинствами и недостатками. Существование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кибер-опасностей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неоспоримо, как польза и удовольствие от использования Интернет-ресурсов. За безопасностью пользователей следят государственные структуры, а также и сотрудники Интернет сервисов, администраторы сайтов, модераторы. Однако ежедневно появляются новые жертвы, пострадавшие чаще всего из-за отсутствия грамотности в вопросах безопасности.</w:t>
      </w:r>
    </w:p>
    <w:p w:rsidR="00C87D8E" w:rsidRPr="0044451B" w:rsidRDefault="00C87D8E" w:rsidP="00C87D8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Угрозы в Сети.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(Сообщения подготовлены учащимися в качестве домашнего задания)</w:t>
      </w:r>
    </w:p>
    <w:p w:rsidR="00C87D8E" w:rsidRPr="0044451B" w:rsidRDefault="00C87D8E" w:rsidP="00C87D8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Спам и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Спам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электронный эквивалент бумажной рекламы, которую бросают в ваш почтовый ящик. Однако спам не просто надоедает и раздражает. Он опасен, особенно если является частью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фишинга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чтения электронной почты или просмотра страниц в Интернете следует помнить про мошенников, которые стремятся похитить ваши личные данные или деньги, а, как правило, и то, и другое. Такие мошеннические действия или схемы называются </w:t>
      </w:r>
      <w:r w:rsidRPr="00444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444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фишингом</w:t>
      </w:r>
      <w:proofErr w:type="spellEnd"/>
      <w:r w:rsidRPr="00444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английского слова «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fish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означает «рыба» или «рыбачить»), так как их цель – «выудить» у вас ваши персональные данные.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Спам в огромных количествах рассылается по электронной почте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спамерами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киберпреступниками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защитить себя от спама и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фишинга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Советы от команды экспертов «Лаборатории Касперского»</w:t>
      </w:r>
    </w:p>
    <w:p w:rsidR="00C87D8E" w:rsidRPr="0044451B" w:rsidRDefault="00C87D8E" w:rsidP="00C87D8E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Заведите себе несколько адресов электронной почты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всего иметь по крайней мере два адреса электронной почты.</w:t>
      </w:r>
    </w:p>
    <w:p w:rsidR="00C87D8E" w:rsidRPr="0044451B" w:rsidRDefault="00C87D8E" w:rsidP="00C87D8E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Личный адрес электронной почты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адрес должен использоваться только для личной корреспонденции.</w:t>
      </w:r>
    </w:p>
    <w:p w:rsidR="00C87D8E" w:rsidRPr="0044451B" w:rsidRDefault="00C87D8E" w:rsidP="00C87D8E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«Публичный» электронный адрес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Используйте этот электронный адрес для регистрации на общедоступных форумах и в чатах, а также для подписки на почтовую рассылку и другие интернет-услуги.</w:t>
      </w:r>
    </w:p>
    <w:p w:rsidR="00C87D8E" w:rsidRPr="0044451B" w:rsidRDefault="00C87D8E" w:rsidP="00C87D8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Никогда не отвечайте на спам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D8E" w:rsidRPr="0044451B" w:rsidRDefault="00C87D8E" w:rsidP="00C87D8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Подумайте, прежде чем пройти по ссылке «Отказаться от подписки»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D8E" w:rsidRPr="0044451B" w:rsidRDefault="00C87D8E" w:rsidP="00C87D8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Своевременно обновляйте браузер</w:t>
      </w:r>
      <w:r w:rsid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7D8E" w:rsidRPr="0044451B" w:rsidRDefault="00C87D8E" w:rsidP="00C87D8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Грубость в интернете. Как не испортить себе настроение при общении в сети и не опуститься до уровня «</w:t>
      </w:r>
      <w:proofErr w:type="spellStart"/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веб-агрессора</w:t>
      </w:r>
      <w:proofErr w:type="spellEnd"/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в Интернете особая категория пользователей, с которой лучше никогда не встречаться. Это так называемые сетевые хамы и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форумные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тролли, развлекающиеся провокациями своих собеседников в Интернете.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они это делают? Чтобы получить удовольствие от негативной реакции других людей. Такие пользователи преднамеренно идут на конфликт и доводят собеседника до нервного срыва, который может выплеснуться в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Чаще всего этим занимаются люди с комплексами неполноценности, которых обижают в реальной жизни – и потому они пытаются отыграться в Интернете. Анонимность в Сети позволяет им представлять себя совершенно другими и – главное – быть уверенными в своей безнаказанности, поэтому они пишут и делают такие вещи, которые в реальной жизни никогда бы не рискнули сотворить в присутствии оппонента. По причине как неизвестности, так и недосягаемости, «травить», оскорблять и провоцировать людей, кажется им забавным занятием. Как показывает практика, больше половины сетевых грубиянов являются детьми, скучающими в Интернете или не ладящими со сверстниками. Однако случаются и вполне взрослые профессиональные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Интернет-скандалисты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которых довести виртуального собеседника является своего рода искусством. Встретить сетевых хамов можно в любом уголке Интернета: в чатах, в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аське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социальных сетях, на сайтах знакомств, на форумах и по электронной почте.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уметь отличать их от нормальных собеседников, дабы не тратить время и нервы впустую. Если вы замечаете, что вам грубят, провоцируют на ссору или намеренно злят, самым верным решением будет немедленно закончить разговор или игнорировать сообщения данного пользователя на форуме/сайте. Не доставить грубияну удовольствия видеть ваш гнев или обиду будет лучшим наказанием для него, ибо его цель не достигнута.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Спасибо, все верно. Психологи утверждают, что агрессия другого человека - это просьба о любви. Возможно, этому человеку не хватает друзей, теплых отношений, быть может он одинок, или у него неприятности. Будьте внимательны, не торопитесь отвечать на грубость.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Игровая ситуация «Невербальное общение»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(Игровое упражнение в парах)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представьте ситуацию. Вы в сети, на форуме обсуждаете определенную интересующую вас тему, вдруг на ваши добропорядочные комментарии обрушивается с грубостью оппонент. Ваши действия?...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общаются, используя только смайлики …</w:t>
      </w:r>
    </w:p>
    <w:p w:rsidR="00C87D8E" w:rsidRPr="0044451B" w:rsidRDefault="00C87D8E" w:rsidP="00C87D8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Кибер-буллинг</w:t>
      </w:r>
      <w:proofErr w:type="spellEnd"/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Кибер-буллинг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cyber-bullying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подростковый виртуальный террор, получил свое название от английского слова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bull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бык, с родственными значениями: агрессивно нападать, бередить, задирать, придираться, провоцировать, донимать, терроризировать, травить. В молодежном сленге является глагол аналогичного происхождения —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быковать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кибер-буллинг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нападения с целью нанесения психологического вреда, которые осуществляются через электронную почту, сервисы мгновенных сообщений, в чатах, социальных сетях, на web-сайтах, а также посредством мобильной связи. Такое многократно повторяемое агрессивное поведение имеет целью навредить человеку и базируется на дисбалансе власти (физической силы, социального статуса в группе.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Кибер-буллинг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целый спектр форм поведения, на минимальном полюсе которого — шутки, которые не воспринимаются всерьез, на радикальном же — психологический виртуальный террор, который наносит непоправимый вред, приводит к суицидам и смерти. Есть также понятие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буллицида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гибели жертвы вследствие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Исследователи выделили восемь основных типов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Перепалки, или </w:t>
      </w:r>
      <w:proofErr w:type="spellStart"/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флейминг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обмен короткими эмоциональными репликами между двумя и более людьми, разворачивается обычно в публичных местах Сети. Иногда превращается в затяжной конфликт (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holywar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священная война). На первый взгляд,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флейминг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борьба между равными, но при определенных условиях она может превратиться в неравноправный психологический террор. Неожиданный выпад может вызвать у жертвы сильные эмоциональные переживания.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Нападки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постоянные изнурительные атаки (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harassment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повторяющиеся оскорбительные сообщения, направленные на жертву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Клевета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denigration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распространение оскорбительной и неправдивой информации.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</w:t>
      </w: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Самозванство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перевоплощение в определенное лицо— преследователь позиционирует себя как жертву, используя ее пароль доступа к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аккаунту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сетях, ведет переписку.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Надувательство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выманивание конфиденциальной информации и ее распространение— получение персональной информации и публикация ее в интернете или передача тем, кому она не предназначалась.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Отчуждение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(остракизм, изоляция). Любому человеку присуще желание быть включенным в группу. Исключение же из группы воспринимается как социальная смерть.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spellStart"/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Киберпреследование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скрытое выслеживание жертвы с целью организации нападения, избиения, изнасилования и т.д.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spellStart"/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Хеппислепинг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Happy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Slapping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счастливое хлопанье, радостное избиение) — название происходит от случаев в английском метро, где подростки избивали прохожих, тогда как другие записывали это на камеру мобильного телефона. Сейчас это название закрепилось за любыми видеороликами с записями реальных сцен насилия.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Различия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традиционного реального обусловлены особенностями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интернет-среды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анонимностью, возможностью фальсификации, наличием огромной аудитории, возможностью достать жертву в любом месте и в любое время.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Несколько советов, для преодоления этой проблемы: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спеши выбрасывать свой негатив в </w:t>
      </w:r>
      <w:proofErr w:type="spellStart"/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кибер-пространство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Создавай собственную </w:t>
      </w:r>
      <w:proofErr w:type="spellStart"/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онлайн-репутацию</w:t>
      </w:r>
      <w:proofErr w:type="spellEnd"/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не покупайся на иллюзию анонимности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Храни подтверждения фактов нападений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Игнорируй единичный негатив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Блокируй агрессоров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стоит реагировать на агрессивные сообщения </w:t>
      </w:r>
    </w:p>
    <w:p w:rsidR="00C87D8E" w:rsidRPr="0044451B" w:rsidRDefault="00C87D8E" w:rsidP="00C87D8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Интернет-зависимость.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выявилась с возрастанием популярности сети Интернет. Некоторые люди стали настолько увлекаться виртуальным пространством, что начали предпочитать Интернет реальности, проводя за компьютером до 18 часов в день. Резкий отказ от Интернета вызывает у таких людей тревогу и эмоциональное возбуждение. Психиатры усматривают схожесть такой зависимости с чрезмерным увлечением азартными играми. Официально медицина пока не признала интернет-зависимость психическим расстройством, и многие эксперты в области психиатрии вообще 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сомневаются в существовании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интернет-зависимости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отрицают вред от этого явления.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различных исследований,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интернет-зависимыми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являются около 10 % пользователей во всём мире. Российские психиатры считают, что сейчас в нашей стране таковых 4—6%. Несмотря на отсутствие официального признания проблемы, интернет-зависимость уже принимается в расчёт во многих странах мира. Например, в Финляндии молодым людям с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интернет-зависимостью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отсрочку от армии.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Основные 5 типов </w:t>
      </w:r>
      <w:proofErr w:type="spellStart"/>
      <w:r w:rsidRPr="00444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интернет-зависимости</w:t>
      </w:r>
      <w:proofErr w:type="spellEnd"/>
      <w:r w:rsidRPr="00444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таковы: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Навязчивый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веб-серфинг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бесконечные путешествия по Всемирной паутине, поиск информации.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Пристрастие к виртуальному общению и виртуальным знакомствам— большие объёмы переписки, постоянное участие в чатах,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форумах, избыточность знакомых и друзей в Сети.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Игровая зависимость — навязчивое увлечение компьютерными играми по сети.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Навязчивая финансовая потребность— игра по сети в азартные игры, ненужные покупки в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интернет-магазинах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постоянные участия в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интернет-аукциона</w:t>
      </w:r>
      <w:r w:rsid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 простой и доступный способ решения зависимости — это приобретение другой зависимости. Любовь к здоровому образу жизни, общение с живой природой, путешествия по родному краю, творческие прикладные увлечения, занятия спортом, как правило, выводят человека из зависимости.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руководитель.</w:t>
      </w:r>
    </w:p>
    <w:p w:rsidR="00C87D8E" w:rsidRPr="0044451B" w:rsidRDefault="00C87D8E" w:rsidP="00C87D8E">
      <w:pPr>
        <w:numPr>
          <w:ilvl w:val="0"/>
          <w:numId w:val="2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 советов, которые помогут обеспечить безопасность в Интернете (от Центра безопасности компании </w:t>
      </w:r>
      <w:proofErr w:type="spellStart"/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Microsoft</w:t>
      </w:r>
      <w:proofErr w:type="spellEnd"/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87D8E" w:rsidRPr="0044451B" w:rsidRDefault="00C87D8E" w:rsidP="00C87D8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Защитите свой компьютер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обновляйте все программное обеспечение (включая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веб-браузер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законное антивирусное программное обеспечение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 должен быть всегда включен.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на беспроводном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маршрутизаторе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защиту с помощью пароля.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проверяйте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флеш-накопители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USB-накопители)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по ссылкам и не нажимайте кнопки во всплывающих сообщениях, которые кажутся подозрительными.</w:t>
      </w:r>
    </w:p>
    <w:p w:rsidR="00C87D8E" w:rsidRPr="0044451B" w:rsidRDefault="00C87D8E" w:rsidP="00C87D8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Обеспечьте защиту секретной личной информации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вводить секретные сведения в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веб-форме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веб-странице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обратите внимание на наличие таких признаков, как адрес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веб-страницы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начинающийся с префикса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значка в виде закрытого замка (</w:t>
      </w:r>
      <w:r w:rsidRPr="004445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161925"/>
            <wp:effectExtent l="19050" t="0" r="9525" b="0"/>
            <wp:docPr id="1" name="Рисунок 1" descr="https://arhivurokov.ru/kopilka/uploads/user_file_5489eee639556/klassnyi-chas-biezopasnost-v-sieti-intierni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489eee639556/klassnyi-chas-biezopasnost-v-sieti-intierniet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) рядом с адресной строкой, который обозначает безопасное соединение.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отвечайте на просьбы прислать деньги от «членов семьи», на сообщения о розыгрышах лотереи, в которых вы не участвовали, или другие мошеннические сообщения.</w:t>
      </w:r>
    </w:p>
    <w:p w:rsidR="00C87D8E" w:rsidRPr="0044451B" w:rsidRDefault="00C87D8E" w:rsidP="00C87D8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Используйте надежные пароли и храните их в секрете.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пароли, представляющие собой длинные фразы или предложения и содержащие сочетание строчных, прописных букв, цифр и символов. Используйте на разных сайтах разные пароли. </w:t>
      </w:r>
    </w:p>
    <w:p w:rsidR="00C87D8E" w:rsidRPr="0044451B" w:rsidRDefault="00C87D8E" w:rsidP="00C87D8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Позаботьтесь о своей безопасности и репутации в Интернете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Узнайте, какая информация о вас существует в Интернете, а также периодически производите оценку найденных сведений. Создавайте себе положительную репутацию.</w:t>
      </w:r>
    </w:p>
    <w:p w:rsidR="00C87D8E" w:rsidRPr="0044451B" w:rsidRDefault="00C87D8E" w:rsidP="00C87D8E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безопасное использование социальных сетей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публикуйте информацию, которую вы не хотели бы видеть на доске объявлений. Периодически анализируйте, кто имеет доступ к вашим страницам, а также просматривайте информацию, которую эти пользователи публикуют о вас. Настройте список пользователей, которые могут просматривать ваш профиль или фотографии. Подходите избирательно к предложениям дружбы [6].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Рефлексия. 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«Я – взрослый!»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представьте себя на месте ваших родителей.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Ситуация 1.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Ваш ребенок предпочитает компьютер прочим занятиям: домашним поручениям, учебе, общению со сверстниками; проводит большую часть времени в сети. Что с ним происходит? Ваши действия?...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Ситуация 2</w:t>
      </w: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 ребенок проводит много времени в интернете, стал замкнутым, раздражительным, агрессивным. Ваши действия?...</w:t>
      </w:r>
    </w:p>
    <w:p w:rsidR="00C87D8E" w:rsidRPr="0044451B" w:rsidRDefault="00C87D8E" w:rsidP="00C87D8E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памятки по безопасному поведению в интернете.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выписывают на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главные советы по безопасности в сети и прикрепляют на баннер – памятку по безопасному и этичному поведению в сети Интернет.</w:t>
      </w:r>
    </w:p>
    <w:p w:rsidR="00C87D8E" w:rsidRPr="0044451B" w:rsidRDefault="00C87D8E" w:rsidP="00C87D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</w:p>
    <w:p w:rsidR="00C87D8E" w:rsidRPr="0044451B" w:rsidRDefault="00C87D8E" w:rsidP="004445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большое спасибо вам за интересную и важную информацию. Я уверена, что вы стали более грамотными в вопросах безопасности, и ваше путешествие по сети будет приносить вам пользу и радость познания в процессе обучения и вашем дальнейшем интеллектуальном развитии. Удачи Вам!</w:t>
      </w:r>
    </w:p>
    <w:p w:rsidR="00C87D8E" w:rsidRPr="0044451B" w:rsidRDefault="00C87D8E" w:rsidP="00C87D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:rsidR="00C87D8E" w:rsidRPr="0044451B" w:rsidRDefault="00C87D8E" w:rsidP="00C87D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C87D8E" w:rsidRPr="0044451B" w:rsidRDefault="00C87D8E" w:rsidP="00C87D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безопасному поведению в Интернете</w:t>
      </w:r>
    </w:p>
    <w:p w:rsidR="00C87D8E" w:rsidRPr="0044451B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C87D8E" w:rsidRPr="0044451B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нейтральное экранное имя, не выдающее никаких личных сведений.</w:t>
      </w:r>
    </w:p>
    <w:p w:rsidR="00C87D8E" w:rsidRPr="0044451B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Защитите свой компьютер.</w:t>
      </w:r>
    </w:p>
    <w:p w:rsidR="00C87D8E" w:rsidRPr="0044451B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надежные пароли и храните их в секрете.</w:t>
      </w:r>
    </w:p>
    <w:p w:rsidR="00C87D8E" w:rsidRPr="0044451B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фильтры электронной почты для блокирования спама и нежелательных сообщений.</w:t>
      </w:r>
    </w:p>
    <w:p w:rsidR="00C87D8E" w:rsidRPr="0044451B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допускайте грубости в интернете, блокируйте </w:t>
      </w:r>
      <w:proofErr w:type="spellStart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веб-агрессоров</w:t>
      </w:r>
      <w:proofErr w:type="spellEnd"/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D8E" w:rsidRPr="0044451B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добавляйте незнакомых людей в свои контакты</w:t>
      </w:r>
    </w:p>
    <w:p w:rsidR="00C87D8E" w:rsidRPr="0044451B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виртуальные знакомые могут быть не теми, за кого себя выдают.</w:t>
      </w:r>
    </w:p>
    <w:p w:rsidR="00C87D8E" w:rsidRPr="0044451B" w:rsidRDefault="00C87D8E" w:rsidP="00C87D8E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соглашайтесь на личную встречу с людьми, с которыми вы познакомились в Интернете.</w:t>
      </w:r>
    </w:p>
    <w:p w:rsidR="00C87D8E" w:rsidRPr="0044451B" w:rsidRDefault="00C87D8E" w:rsidP="00C87D8E">
      <w:pPr>
        <w:numPr>
          <w:ilvl w:val="1"/>
          <w:numId w:val="3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</w:t>
      </w:r>
    </w:p>
    <w:p w:rsidR="001B349F" w:rsidRPr="0044451B" w:rsidRDefault="001B349F">
      <w:pPr>
        <w:rPr>
          <w:rFonts w:ascii="Times New Roman" w:hAnsi="Times New Roman" w:cs="Times New Roman"/>
          <w:sz w:val="28"/>
          <w:szCs w:val="28"/>
        </w:rPr>
      </w:pPr>
    </w:p>
    <w:sectPr w:rsidR="001B349F" w:rsidRPr="0044451B" w:rsidSect="001B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31A"/>
    <w:multiLevelType w:val="multilevel"/>
    <w:tmpl w:val="E074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4252C"/>
    <w:multiLevelType w:val="multilevel"/>
    <w:tmpl w:val="5F5CC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01FB1"/>
    <w:multiLevelType w:val="multilevel"/>
    <w:tmpl w:val="EBE6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C334B"/>
    <w:multiLevelType w:val="multilevel"/>
    <w:tmpl w:val="FEC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F02B0"/>
    <w:multiLevelType w:val="multilevel"/>
    <w:tmpl w:val="A2D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F2F5F"/>
    <w:multiLevelType w:val="multilevel"/>
    <w:tmpl w:val="3C2C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72BCE"/>
    <w:multiLevelType w:val="multilevel"/>
    <w:tmpl w:val="781C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E5D2D"/>
    <w:multiLevelType w:val="multilevel"/>
    <w:tmpl w:val="AA92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B418B"/>
    <w:multiLevelType w:val="multilevel"/>
    <w:tmpl w:val="64A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7365C"/>
    <w:multiLevelType w:val="multilevel"/>
    <w:tmpl w:val="50A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C7171"/>
    <w:multiLevelType w:val="multilevel"/>
    <w:tmpl w:val="788E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7630A"/>
    <w:multiLevelType w:val="multilevel"/>
    <w:tmpl w:val="A5F8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F71168"/>
    <w:multiLevelType w:val="multilevel"/>
    <w:tmpl w:val="0982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466F45"/>
    <w:multiLevelType w:val="multilevel"/>
    <w:tmpl w:val="0D34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9B3410"/>
    <w:multiLevelType w:val="multilevel"/>
    <w:tmpl w:val="FBD2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B276CD"/>
    <w:multiLevelType w:val="multilevel"/>
    <w:tmpl w:val="CD9A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E65A3"/>
    <w:multiLevelType w:val="multilevel"/>
    <w:tmpl w:val="C3BC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EE286E"/>
    <w:multiLevelType w:val="multilevel"/>
    <w:tmpl w:val="6552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CE2DFC"/>
    <w:multiLevelType w:val="multilevel"/>
    <w:tmpl w:val="A644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640274"/>
    <w:multiLevelType w:val="multilevel"/>
    <w:tmpl w:val="AD42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6678DD"/>
    <w:multiLevelType w:val="multilevel"/>
    <w:tmpl w:val="1512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480F6A"/>
    <w:multiLevelType w:val="multilevel"/>
    <w:tmpl w:val="F722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8D7076"/>
    <w:multiLevelType w:val="multilevel"/>
    <w:tmpl w:val="3BC8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496980"/>
    <w:multiLevelType w:val="multilevel"/>
    <w:tmpl w:val="2A26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16BDA"/>
    <w:multiLevelType w:val="multilevel"/>
    <w:tmpl w:val="C356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71536E"/>
    <w:multiLevelType w:val="multilevel"/>
    <w:tmpl w:val="B3CAD4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55D87"/>
    <w:multiLevelType w:val="multilevel"/>
    <w:tmpl w:val="8A44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6014AE"/>
    <w:multiLevelType w:val="multilevel"/>
    <w:tmpl w:val="0D3C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2E30FC"/>
    <w:multiLevelType w:val="multilevel"/>
    <w:tmpl w:val="0602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A513A9"/>
    <w:multiLevelType w:val="multilevel"/>
    <w:tmpl w:val="DAC2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AB1B28"/>
    <w:multiLevelType w:val="multilevel"/>
    <w:tmpl w:val="F124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96387"/>
    <w:multiLevelType w:val="multilevel"/>
    <w:tmpl w:val="FF10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7"/>
  </w:num>
  <w:num w:numId="5">
    <w:abstractNumId w:val="24"/>
  </w:num>
  <w:num w:numId="6">
    <w:abstractNumId w:val="26"/>
  </w:num>
  <w:num w:numId="7">
    <w:abstractNumId w:val="19"/>
  </w:num>
  <w:num w:numId="8">
    <w:abstractNumId w:val="14"/>
  </w:num>
  <w:num w:numId="9">
    <w:abstractNumId w:val="13"/>
  </w:num>
  <w:num w:numId="10">
    <w:abstractNumId w:val="16"/>
  </w:num>
  <w:num w:numId="11">
    <w:abstractNumId w:val="9"/>
  </w:num>
  <w:num w:numId="12">
    <w:abstractNumId w:val="6"/>
  </w:num>
  <w:num w:numId="13">
    <w:abstractNumId w:val="18"/>
  </w:num>
  <w:num w:numId="14">
    <w:abstractNumId w:val="0"/>
  </w:num>
  <w:num w:numId="15">
    <w:abstractNumId w:val="5"/>
  </w:num>
  <w:num w:numId="16">
    <w:abstractNumId w:val="8"/>
  </w:num>
  <w:num w:numId="17">
    <w:abstractNumId w:val="1"/>
  </w:num>
  <w:num w:numId="18">
    <w:abstractNumId w:val="17"/>
  </w:num>
  <w:num w:numId="19">
    <w:abstractNumId w:val="4"/>
  </w:num>
  <w:num w:numId="20">
    <w:abstractNumId w:val="28"/>
  </w:num>
  <w:num w:numId="21">
    <w:abstractNumId w:val="2"/>
  </w:num>
  <w:num w:numId="22">
    <w:abstractNumId w:val="30"/>
  </w:num>
  <w:num w:numId="23">
    <w:abstractNumId w:val="20"/>
  </w:num>
  <w:num w:numId="24">
    <w:abstractNumId w:val="22"/>
  </w:num>
  <w:num w:numId="25">
    <w:abstractNumId w:val="23"/>
  </w:num>
  <w:num w:numId="26">
    <w:abstractNumId w:val="12"/>
  </w:num>
  <w:num w:numId="27">
    <w:abstractNumId w:val="29"/>
  </w:num>
  <w:num w:numId="28">
    <w:abstractNumId w:val="3"/>
  </w:num>
  <w:num w:numId="29">
    <w:abstractNumId w:val="11"/>
  </w:num>
  <w:num w:numId="30">
    <w:abstractNumId w:val="31"/>
  </w:num>
  <w:num w:numId="31">
    <w:abstractNumId w:val="15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7D8E"/>
    <w:rsid w:val="001B349F"/>
    <w:rsid w:val="0044451B"/>
    <w:rsid w:val="0046090D"/>
    <w:rsid w:val="00C8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F"/>
  </w:style>
  <w:style w:type="paragraph" w:styleId="1">
    <w:name w:val="heading 1"/>
    <w:basedOn w:val="a"/>
    <w:next w:val="a"/>
    <w:link w:val="10"/>
    <w:uiPriority w:val="9"/>
    <w:qFormat/>
    <w:rsid w:val="00C87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87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D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D8E"/>
    <w:rPr>
      <w:b/>
      <w:bCs/>
    </w:rPr>
  </w:style>
  <w:style w:type="character" w:styleId="a5">
    <w:name w:val="Hyperlink"/>
    <w:basedOn w:val="a0"/>
    <w:uiPriority w:val="99"/>
    <w:semiHidden/>
    <w:unhideWhenUsed/>
    <w:rsid w:val="00C87D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D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7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42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246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2905</Words>
  <Characters>16564</Characters>
  <Application>Microsoft Office Word</Application>
  <DocSecurity>0</DocSecurity>
  <Lines>138</Lines>
  <Paragraphs>38</Paragraphs>
  <ScaleCrop>false</ScaleCrop>
  <Company/>
  <LinksUpToDate>false</LinksUpToDate>
  <CharactersWithSpaces>19431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Дом</cp:lastModifiedBy>
  <cp:revision>3</cp:revision>
  <dcterms:created xsi:type="dcterms:W3CDTF">2018-11-02T15:53:00Z</dcterms:created>
  <dcterms:modified xsi:type="dcterms:W3CDTF">2021-03-28T13:39:00Z</dcterms:modified>
</cp:coreProperties>
</file>